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26" w:rsidRDefault="005C050E" w:rsidP="00F67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Сосновского района </w:t>
      </w:r>
      <w:r w:rsidR="006B623C">
        <w:rPr>
          <w:rFonts w:ascii="Times New Roman" w:hAnsi="Times New Roman" w:cs="Times New Roman"/>
          <w:sz w:val="28"/>
          <w:szCs w:val="28"/>
        </w:rPr>
        <w:t xml:space="preserve">в ходе осуществления надзорной деятельности выявлены нарушения трудового законодательства в СНТСН «Березка». </w:t>
      </w:r>
    </w:p>
    <w:p w:rsidR="006B623C" w:rsidRPr="006B623C" w:rsidRDefault="006B623C" w:rsidP="00F6739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B623C">
        <w:rPr>
          <w:sz w:val="28"/>
          <w:szCs w:val="28"/>
        </w:rPr>
        <w:t>Установлено, что у СНТСН «Березка» за период с 10.03.2021 по 10.11.2021</w:t>
      </w:r>
      <w:r>
        <w:rPr>
          <w:sz w:val="28"/>
          <w:szCs w:val="28"/>
        </w:rPr>
        <w:t xml:space="preserve"> (с учетом частичного авансирования)</w:t>
      </w:r>
      <w:r w:rsidRPr="006B623C">
        <w:rPr>
          <w:sz w:val="28"/>
          <w:szCs w:val="28"/>
        </w:rPr>
        <w:t xml:space="preserve"> образовалась задолженность перед работником – </w:t>
      </w:r>
      <w:proofErr w:type="spellStart"/>
      <w:r w:rsidRPr="006B623C">
        <w:rPr>
          <w:sz w:val="28"/>
          <w:szCs w:val="28"/>
        </w:rPr>
        <w:t>Кин</w:t>
      </w:r>
      <w:r>
        <w:rPr>
          <w:sz w:val="28"/>
          <w:szCs w:val="28"/>
        </w:rPr>
        <w:t>евой</w:t>
      </w:r>
      <w:proofErr w:type="spellEnd"/>
      <w:r>
        <w:rPr>
          <w:sz w:val="28"/>
          <w:szCs w:val="28"/>
        </w:rPr>
        <w:t xml:space="preserve"> М.Л в размере 45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Указанная задолженность по оплате труда</w:t>
      </w:r>
      <w:r w:rsidRPr="006B623C">
        <w:rPr>
          <w:sz w:val="28"/>
          <w:szCs w:val="28"/>
        </w:rPr>
        <w:t xml:space="preserve"> в апреле 2022 частично погашена в размере 4 </w:t>
      </w:r>
      <w:proofErr w:type="spellStart"/>
      <w:r w:rsidRPr="006B623C">
        <w:rPr>
          <w:sz w:val="28"/>
          <w:szCs w:val="28"/>
        </w:rPr>
        <w:t>тыс.руб</w:t>
      </w:r>
      <w:proofErr w:type="spellEnd"/>
      <w:r w:rsidRPr="006B623C">
        <w:rPr>
          <w:sz w:val="28"/>
          <w:szCs w:val="28"/>
        </w:rPr>
        <w:t xml:space="preserve">. В связи с чем в Сосновском РОСП возбуждено исполнительное производство в пользу взыскателя </w:t>
      </w:r>
      <w:proofErr w:type="spellStart"/>
      <w:r w:rsidRPr="006B623C">
        <w:rPr>
          <w:sz w:val="28"/>
          <w:szCs w:val="28"/>
        </w:rPr>
        <w:t>Киневой</w:t>
      </w:r>
      <w:proofErr w:type="spellEnd"/>
      <w:r w:rsidRPr="006B623C">
        <w:rPr>
          <w:sz w:val="28"/>
          <w:szCs w:val="28"/>
        </w:rPr>
        <w:t xml:space="preserve"> М.Л. по предмету исполнения – задолженность по оплате труда. </w:t>
      </w:r>
    </w:p>
    <w:p w:rsidR="006B623C" w:rsidRDefault="006B623C" w:rsidP="00F67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прокурором района в связи с выявленными </w:t>
      </w:r>
      <w:r w:rsidRPr="006B623C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B6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ст.ст.</w:t>
      </w:r>
      <w:r w:rsidRPr="006B623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 136 и 236</w:t>
      </w:r>
      <w:r w:rsidRPr="006B623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адрес председателя СНТСН «Березка» 30.04.2022 направлено представление об устранении выявленных нарушений трудового законодательства, касающихся задолженности по оплате труда</w:t>
      </w:r>
      <w:r w:rsidRPr="006B6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23C">
        <w:rPr>
          <w:rFonts w:ascii="Times New Roman" w:hAnsi="Times New Roman" w:cs="Times New Roman"/>
          <w:sz w:val="28"/>
          <w:szCs w:val="28"/>
        </w:rPr>
        <w:t>Киневой</w:t>
      </w:r>
      <w:proofErr w:type="spellEnd"/>
      <w:r w:rsidRPr="006B623C">
        <w:rPr>
          <w:rFonts w:ascii="Times New Roman" w:hAnsi="Times New Roman" w:cs="Times New Roman"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 xml:space="preserve">, не начисления и невыплаты предусмотренной </w:t>
      </w:r>
      <w:r w:rsidRPr="006B623C">
        <w:rPr>
          <w:rFonts w:ascii="Times New Roman" w:hAnsi="Times New Roman" w:cs="Times New Roman"/>
          <w:sz w:val="28"/>
          <w:szCs w:val="28"/>
        </w:rPr>
        <w:t xml:space="preserve">ст.236 ТК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623C">
        <w:rPr>
          <w:rFonts w:ascii="Times New Roman" w:hAnsi="Times New Roman" w:cs="Times New Roman"/>
          <w:sz w:val="28"/>
          <w:szCs w:val="28"/>
        </w:rPr>
        <w:t>енежн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623C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 xml:space="preserve">и за несвоевременную выплату ей заработной платы. Кроме того, в отношении председателя СНТСН «Березка» вынесено постановление о возбуждении дела об административном правонарушении по ч.6 ст.5.27 КоАП РФ, которое в настоящее время находится на рассмотрении.   </w:t>
      </w:r>
    </w:p>
    <w:p w:rsidR="006B623C" w:rsidRPr="006B623C" w:rsidRDefault="006B623C" w:rsidP="00F67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рассмотрения представления прокуратуры Сосновского района, СНТСН «Березка» задолженность по заработной плате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погашена в полном объеме, начислена денежная компенсация за несвоевременную оплату труда работнику, планируемая к выплате в июне 2022.    </w:t>
      </w:r>
    </w:p>
    <w:p w:rsidR="006B623C" w:rsidRDefault="006B623C" w:rsidP="00F67393">
      <w:pPr>
        <w:ind w:firstLine="708"/>
        <w:jc w:val="both"/>
        <w:rPr>
          <w:szCs w:val="28"/>
        </w:rPr>
      </w:pPr>
    </w:p>
    <w:p w:rsidR="00AC65B3" w:rsidRDefault="00AC65B3" w:rsidP="00A31192">
      <w:pPr>
        <w:pStyle w:val="a4"/>
        <w:shd w:val="clear" w:color="auto" w:fill="auto"/>
        <w:tabs>
          <w:tab w:val="center" w:pos="7647"/>
          <w:tab w:val="right" w:pos="9341"/>
        </w:tabs>
        <w:spacing w:after="0" w:line="25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AC65B3" w:rsidRDefault="00AC65B3" w:rsidP="00A31192">
      <w:pPr>
        <w:pStyle w:val="a4"/>
        <w:shd w:val="clear" w:color="auto" w:fill="auto"/>
        <w:tabs>
          <w:tab w:val="center" w:pos="7647"/>
          <w:tab w:val="right" w:pos="9341"/>
        </w:tabs>
        <w:spacing w:after="0" w:line="250" w:lineRule="exact"/>
        <w:ind w:left="20"/>
        <w:jc w:val="both"/>
        <w:rPr>
          <w:rStyle w:val="1"/>
          <w:color w:val="000000"/>
          <w:sz w:val="28"/>
          <w:szCs w:val="28"/>
        </w:rPr>
      </w:pPr>
    </w:p>
    <w:p w:rsidR="00244926" w:rsidRDefault="00AC65B3" w:rsidP="00A31192">
      <w:pPr>
        <w:pStyle w:val="a4"/>
        <w:shd w:val="clear" w:color="auto" w:fill="auto"/>
        <w:tabs>
          <w:tab w:val="center" w:pos="7647"/>
          <w:tab w:val="right" w:pos="9341"/>
        </w:tabs>
        <w:spacing w:after="0" w:line="250" w:lineRule="exact"/>
        <w:ind w:left="20"/>
        <w:jc w:val="both"/>
        <w:rPr>
          <w:rStyle w:val="1"/>
          <w:color w:val="000000"/>
          <w:sz w:val="28"/>
          <w:szCs w:val="28"/>
        </w:rPr>
      </w:pPr>
      <w:bookmarkStart w:id="0" w:name="_GoBack"/>
      <w:bookmarkEnd w:id="0"/>
      <w:r>
        <w:rPr>
          <w:rStyle w:val="1"/>
          <w:color w:val="000000"/>
          <w:sz w:val="28"/>
          <w:szCs w:val="28"/>
        </w:rPr>
        <w:t>Помощник прокурора                                                                               М.Е. Нацентова</w:t>
      </w:r>
    </w:p>
    <w:sectPr w:rsidR="00244926" w:rsidSect="005C050E">
      <w:pgSz w:w="11906" w:h="16838"/>
      <w:pgMar w:top="1134" w:right="567" w:bottom="56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9"/>
      <w:numFmt w:val="decimal"/>
      <w:lvlText w:val="1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9"/>
      <w:numFmt w:val="decimal"/>
      <w:lvlText w:val="2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11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79EF1BF5"/>
    <w:multiLevelType w:val="hybridMultilevel"/>
    <w:tmpl w:val="660650B2"/>
    <w:lvl w:ilvl="0" w:tplc="33D6F96C">
      <w:start w:val="1"/>
      <w:numFmt w:val="bullet"/>
      <w:lvlText w:val="-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46744">
      <w:start w:val="1"/>
      <w:numFmt w:val="bullet"/>
      <w:lvlText w:val="o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08A38">
      <w:start w:val="1"/>
      <w:numFmt w:val="bullet"/>
      <w:lvlText w:val="▪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A906E">
      <w:start w:val="1"/>
      <w:numFmt w:val="bullet"/>
      <w:lvlText w:val="•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25D56">
      <w:start w:val="1"/>
      <w:numFmt w:val="bullet"/>
      <w:lvlText w:val="o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5C96">
      <w:start w:val="1"/>
      <w:numFmt w:val="bullet"/>
      <w:lvlText w:val="▪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03824">
      <w:start w:val="1"/>
      <w:numFmt w:val="bullet"/>
      <w:lvlText w:val="•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46796">
      <w:start w:val="1"/>
      <w:numFmt w:val="bullet"/>
      <w:lvlText w:val="o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4AE12">
      <w:start w:val="1"/>
      <w:numFmt w:val="bullet"/>
      <w:lvlText w:val="▪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0"/>
    <w:rsid w:val="001A33B0"/>
    <w:rsid w:val="001C0738"/>
    <w:rsid w:val="001C34E0"/>
    <w:rsid w:val="00244926"/>
    <w:rsid w:val="00363150"/>
    <w:rsid w:val="003F242A"/>
    <w:rsid w:val="00402BBA"/>
    <w:rsid w:val="004211B8"/>
    <w:rsid w:val="00472925"/>
    <w:rsid w:val="004A1E13"/>
    <w:rsid w:val="005700ED"/>
    <w:rsid w:val="005C050E"/>
    <w:rsid w:val="005D2FD4"/>
    <w:rsid w:val="006B623C"/>
    <w:rsid w:val="006E33A2"/>
    <w:rsid w:val="0081094E"/>
    <w:rsid w:val="0081116D"/>
    <w:rsid w:val="008206E0"/>
    <w:rsid w:val="00851AFD"/>
    <w:rsid w:val="00887D87"/>
    <w:rsid w:val="00897116"/>
    <w:rsid w:val="00912D14"/>
    <w:rsid w:val="00981CE8"/>
    <w:rsid w:val="00A03CBC"/>
    <w:rsid w:val="00A27836"/>
    <w:rsid w:val="00A31192"/>
    <w:rsid w:val="00AC253B"/>
    <w:rsid w:val="00AC65B3"/>
    <w:rsid w:val="00B15D69"/>
    <w:rsid w:val="00C04053"/>
    <w:rsid w:val="00CD5B08"/>
    <w:rsid w:val="00D10D81"/>
    <w:rsid w:val="00D9366A"/>
    <w:rsid w:val="00E345E9"/>
    <w:rsid w:val="00F26441"/>
    <w:rsid w:val="00F6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55277"/>
  <w14:defaultImageDpi w14:val="0"/>
  <w15:docId w15:val="{B1FC56E7-A4F8-4ED4-A97F-47F3E753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b/>
      <w:bCs/>
      <w:spacing w:val="2"/>
      <w:sz w:val="25"/>
      <w:szCs w:val="25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660" w:after="36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0" w:line="240" w:lineRule="atLeast"/>
      <w:jc w:val="both"/>
    </w:pPr>
    <w:rPr>
      <w:rFonts w:ascii="Times New Roman" w:hAnsi="Times New Roman" w:cs="Times New Roman"/>
      <w:color w:val="auto"/>
      <w:spacing w:val="3"/>
      <w:sz w:val="21"/>
      <w:szCs w:val="21"/>
    </w:rPr>
  </w:style>
  <w:style w:type="paragraph" w:customStyle="1" w:styleId="Standard">
    <w:name w:val="Standard"/>
    <w:rsid w:val="0081116D"/>
    <w:pPr>
      <w:suppressAutoHyphens/>
      <w:autoSpaceDN w:val="0"/>
      <w:textAlignment w:val="baseline"/>
    </w:pPr>
    <w:rPr>
      <w:rFonts w:ascii="Times New Roman" w:hAnsi="Times New Roman"/>
      <w:kern w:val="3"/>
      <w:sz w:val="28"/>
      <w:szCs w:val="20"/>
      <w:lang w:eastAsia="zh-CN"/>
    </w:rPr>
  </w:style>
  <w:style w:type="character" w:customStyle="1" w:styleId="StrongEmphasis">
    <w:name w:val="Strong Emphasis"/>
    <w:rsid w:val="0081116D"/>
    <w:rPr>
      <w:b/>
      <w:bCs/>
    </w:rPr>
  </w:style>
  <w:style w:type="paragraph" w:customStyle="1" w:styleId="31">
    <w:name w:val="Основной текст 31"/>
    <w:basedOn w:val="a"/>
    <w:rsid w:val="006E33A2"/>
    <w:pPr>
      <w:widowControl/>
      <w:suppressAutoHyphens/>
      <w:spacing w:after="120"/>
    </w:pPr>
    <w:rPr>
      <w:rFonts w:ascii="Times New Roman" w:hAnsi="Times New Roman" w:cs="Times New Roman"/>
      <w:color w:val="auto"/>
      <w:sz w:val="16"/>
      <w:szCs w:val="16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F24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42A"/>
    <w:rPr>
      <w:rFonts w:ascii="Segoe UI" w:hAnsi="Segoe UI" w:cs="Segoe UI"/>
      <w:color w:val="000000"/>
      <w:sz w:val="18"/>
      <w:szCs w:val="18"/>
    </w:rPr>
  </w:style>
  <w:style w:type="paragraph" w:customStyle="1" w:styleId="pboth">
    <w:name w:val="pboth"/>
    <w:basedOn w:val="a"/>
    <w:rsid w:val="006B623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2</cp:revision>
  <cp:lastPrinted>2022-05-27T13:10:00Z</cp:lastPrinted>
  <dcterms:created xsi:type="dcterms:W3CDTF">2022-06-22T04:43:00Z</dcterms:created>
  <dcterms:modified xsi:type="dcterms:W3CDTF">2022-06-22T04:43:00Z</dcterms:modified>
</cp:coreProperties>
</file>